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AE3719" w:rsidP="00AE3719">
      <w:pPr>
        <w:spacing w:after="0"/>
      </w:pPr>
    </w:p>
    <w:tbl>
      <w:tblPr>
        <w:tblStyle w:val="TableGrid"/>
        <w:tblpPr w:leftFromText="180" w:rightFromText="180" w:vertAnchor="text" w:horzAnchor="margin" w:tblpY="33"/>
        <w:tblW w:w="1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4786"/>
      </w:tblGrid>
      <w:tr w:rsidTr="00FB6D3B">
        <w:tblPrEx>
          <w:tblW w:w="14250" w:type="dxa"/>
          <w:tblLook w:val="04A0"/>
        </w:tblPrEx>
        <w:trPr>
          <w:trHeight w:val="3527"/>
        </w:trPr>
        <w:tc>
          <w:tcPr>
            <w:tcW w:w="9464" w:type="dxa"/>
          </w:tcPr>
          <w:p w:rsidR="007B728C" w:rsidRPr="00AE3719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СЕЛЬСКОГО ПОСЕЛЕНИЯ СВЕТЛОДОЛЬСК</w:t>
            </w:r>
          </w:p>
          <w:p w:rsidR="007B728C" w:rsidRPr="00AE3719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71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7B728C" w:rsidRPr="00BF4E6F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7B728C" w:rsidRPr="00BF4E6F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28C" w:rsidRPr="00BF4E6F" w:rsidP="008804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B728C" w:rsidRPr="00BF4E6F" w:rsidP="008804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F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«</w:t>
            </w:r>
            <w:r w:rsidRPr="00BF4E6F" w:rsidR="00BF4E6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27</w:t>
            </w:r>
            <w:r w:rsidRPr="00BF4E6F" w:rsidR="00AE3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BF4E6F" w:rsidR="00AE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4E6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июня</w:t>
            </w:r>
            <w:r w:rsidRPr="00BF4E6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Pr="00BF4E6F" w:rsidR="00FB6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 №</w:t>
            </w:r>
            <w:r w:rsidRPr="00BF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4E6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34</w:t>
            </w:r>
            <w:r w:rsidRPr="00BF4E6F" w:rsidR="00FB6D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FB6D3B" w:rsidRPr="00BF4E6F" w:rsidP="008804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FB6D3B" w:rsidRPr="00552511" w:rsidP="00880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Pr="00552511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ПОДГОТОВКЕ ВНЕСЕНИЯ ИЗМЕНЕНИЙ В ПРОЕКТ ПЛАНИРОВКИ ТЕРРИТОРИИ И ПРОЕКТ МЕЖЕВАНИЯ ТЕРРИТОРИИ ОБЪЕКТА </w:t>
            </w:r>
            <w:r w:rsidRPr="00552511">
              <w:rPr>
                <w:rFonts w:ascii="Times New Roman" w:hAnsi="Times New Roman" w:cs="Times New Roman"/>
                <w:b/>
                <w:sz w:val="28"/>
                <w:szCs w:val="28"/>
              </w:rPr>
              <w:t>«МАЛОЭТАЖНАЯ ЗАСТРОЙКА ПОС. СВЕТЛОДОЛЬК МУНИЦИПАЛЬНОГО РАЙОНА СЕРГИЕВСКИЙ САМАРСКОЙ ОБЛАСТИ - 1 ОЧЕРЕДЬ» В ГРАНИЦАХ СЕЛЬСКОГО ПОСЕЛЕНИЯ СВЕТЛОДОЛЬСК МУНИЦИПАЛЬНОГО РАЙОНА СЕРГИЕВСКИЙ САМАРКОЙ ОБЛАСТИ</w:t>
            </w:r>
          </w:p>
          <w:p w:rsidR="00FB6D3B" w:rsidRPr="00AE3719" w:rsidP="00AE371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7B728C" w:rsidRPr="00AE3719" w:rsidP="0088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B69" w:rsidRPr="00415B69" w:rsidP="00415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4 статьи 45 Градостроительного кодекса </w:t>
      </w:r>
      <w:r w:rsidRPr="00415B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15B69" w:rsidR="00AE3719">
        <w:rPr>
          <w:rFonts w:ascii="Times New Roman" w:hAnsi="Times New Roman" w:cs="Times New Roman"/>
          <w:sz w:val="28"/>
          <w:szCs w:val="28"/>
        </w:rPr>
        <w:t xml:space="preserve"> а</w:t>
      </w:r>
      <w:r w:rsidRPr="00415B69" w:rsidR="00DD0B1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415B69" w:rsidR="003E0B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15B69" w:rsidR="00946F64">
        <w:rPr>
          <w:rFonts w:ascii="Times New Roman" w:hAnsi="Times New Roman" w:cs="Times New Roman"/>
          <w:sz w:val="28"/>
          <w:szCs w:val="28"/>
        </w:rPr>
        <w:t xml:space="preserve">Светлодольск </w:t>
      </w:r>
      <w:r w:rsidRPr="00415B69" w:rsidR="00DD0B12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</w:t>
      </w:r>
      <w:r w:rsidRPr="00415B69" w:rsidR="00AE371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415B69" w:rsidR="00DD0B12">
        <w:rPr>
          <w:rFonts w:ascii="Times New Roman" w:hAnsi="Times New Roman" w:cs="Times New Roman"/>
          <w:sz w:val="28"/>
          <w:szCs w:val="28"/>
        </w:rPr>
        <w:t>:</w:t>
      </w:r>
    </w:p>
    <w:p w:rsidR="00415B69" w:rsidRPr="00415B69" w:rsidP="00415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69">
        <w:rPr>
          <w:rFonts w:ascii="Times New Roman" w:hAnsi="Times New Roman" w:cs="Times New Roman"/>
          <w:sz w:val="28"/>
          <w:szCs w:val="28"/>
        </w:rPr>
        <w:t xml:space="preserve">1. Подготовить документацию по внесению изменений в проект планировки территории и проект межевания территории объекта «Малоэтажная застройка пос. </w:t>
      </w:r>
      <w:r w:rsidRPr="00415B69">
        <w:rPr>
          <w:rFonts w:ascii="Times New Roman" w:hAnsi="Times New Roman" w:cs="Times New Roman"/>
          <w:sz w:val="28"/>
          <w:szCs w:val="28"/>
        </w:rPr>
        <w:t>Светлодольск</w:t>
      </w:r>
      <w:r w:rsidRPr="00415B69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- 1 очередь» в границах сельского поселения </w:t>
      </w:r>
      <w:r w:rsidRPr="00415B69">
        <w:rPr>
          <w:rFonts w:ascii="Times New Roman" w:hAnsi="Times New Roman" w:cs="Times New Roman"/>
          <w:sz w:val="28"/>
          <w:szCs w:val="28"/>
        </w:rPr>
        <w:t>Светлодольск</w:t>
      </w:r>
      <w:r w:rsidRPr="00415B69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изменив её наименование на «Строительство инженерных сетей и улично-дорожной сети малоэтажной застройки п. </w:t>
      </w:r>
      <w:r w:rsidRPr="00415B69">
        <w:rPr>
          <w:rFonts w:ascii="Times New Roman" w:hAnsi="Times New Roman" w:cs="Times New Roman"/>
          <w:sz w:val="28"/>
          <w:szCs w:val="28"/>
        </w:rPr>
        <w:t>Светлодольск</w:t>
      </w:r>
      <w:r w:rsidRPr="00415B69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1,</w:t>
      </w:r>
      <w:r w:rsidR="007305E3">
        <w:rPr>
          <w:rFonts w:ascii="Times New Roman" w:hAnsi="Times New Roman" w:cs="Times New Roman"/>
          <w:sz w:val="28"/>
          <w:szCs w:val="28"/>
        </w:rPr>
        <w:t xml:space="preserve"> </w:t>
      </w:r>
      <w:r w:rsidRPr="00415B69">
        <w:rPr>
          <w:rFonts w:ascii="Times New Roman" w:hAnsi="Times New Roman" w:cs="Times New Roman"/>
          <w:sz w:val="28"/>
          <w:szCs w:val="28"/>
        </w:rPr>
        <w:t>2 и 3 очередь»</w:t>
      </w:r>
      <w:r w:rsidRPr="00415B69" w:rsidR="00DF7652">
        <w:rPr>
          <w:rFonts w:ascii="Times New Roman" w:hAnsi="Times New Roman" w:cs="Times New Roman"/>
          <w:sz w:val="28"/>
          <w:szCs w:val="28"/>
        </w:rPr>
        <w:t>.</w:t>
      </w:r>
    </w:p>
    <w:p w:rsidR="00415B69" w:rsidP="00415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69">
        <w:rPr>
          <w:rFonts w:ascii="Times New Roman" w:hAnsi="Times New Roman" w:cs="Times New Roman"/>
          <w:sz w:val="28"/>
          <w:szCs w:val="28"/>
        </w:rPr>
        <w:t>2. Утвердить прилагаемое задание на подготовку документации по внесению изменений в проект планировки территории и проект межевания территории, указанные в пункте 1 настоящего Постановления (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415B69">
        <w:rPr>
          <w:rFonts w:ascii="Times New Roman" w:hAnsi="Times New Roman" w:cs="Times New Roman"/>
          <w:sz w:val="28"/>
          <w:szCs w:val="28"/>
        </w:rPr>
        <w:t>).</w:t>
      </w:r>
    </w:p>
    <w:p w:rsidR="00F77A51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Подготовить редакцию </w:t>
      </w:r>
      <w:r w:rsidRPr="00415B6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B69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B69">
        <w:rPr>
          <w:rFonts w:ascii="Times New Roman" w:hAnsi="Times New Roman" w:cs="Times New Roman"/>
          <w:sz w:val="28"/>
          <w:szCs w:val="28"/>
        </w:rPr>
        <w:t xml:space="preserve"> межевания территории объекта «Строительство инженерных сетей и улично-дорожной сети малоэтажной застройки п. </w:t>
      </w:r>
      <w:r w:rsidRPr="00415B69">
        <w:rPr>
          <w:rFonts w:ascii="Times New Roman" w:hAnsi="Times New Roman" w:cs="Times New Roman"/>
          <w:sz w:val="28"/>
          <w:szCs w:val="28"/>
        </w:rPr>
        <w:t>Светлодольск</w:t>
      </w:r>
      <w:r w:rsidRPr="00415B69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1,</w:t>
      </w:r>
      <w:r w:rsidR="007305E3">
        <w:rPr>
          <w:rFonts w:ascii="Times New Roman" w:hAnsi="Times New Roman" w:cs="Times New Roman"/>
          <w:sz w:val="28"/>
          <w:szCs w:val="28"/>
        </w:rPr>
        <w:t xml:space="preserve"> </w:t>
      </w:r>
      <w:r w:rsidRPr="00415B69">
        <w:rPr>
          <w:rFonts w:ascii="Times New Roman" w:hAnsi="Times New Roman" w:cs="Times New Roman"/>
          <w:sz w:val="28"/>
          <w:szCs w:val="28"/>
        </w:rPr>
        <w:t>2 и 3 очередь»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изменениями, утвержденными постановлениями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Светлодольск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от 20.08.2021 № 38, </w:t>
      </w:r>
      <w:r w:rsidR="00060719">
        <w:rPr>
          <w:rFonts w:ascii="Times New Roman" w:hAnsi="Times New Roman" w:cs="Times New Roman"/>
          <w:sz w:val="28"/>
          <w:szCs w:val="28"/>
        </w:rPr>
        <w:t xml:space="preserve">24.12.2021 № 73, </w:t>
      </w:r>
      <w:r>
        <w:rPr>
          <w:rFonts w:ascii="Times New Roman" w:hAnsi="Times New Roman" w:cs="Times New Roman"/>
          <w:sz w:val="28"/>
          <w:szCs w:val="28"/>
        </w:rPr>
        <w:t>от 18.08.2023 № 34, от 15.05.2024 № 26 в срок до 27.07.2025 г.</w:t>
      </w:r>
    </w:p>
    <w:p w:rsidR="00F77A51" w:rsidRPr="00F77A51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51">
        <w:rPr>
          <w:rFonts w:ascii="Times New Roman" w:hAnsi="Times New Roman" w:cs="Times New Roman"/>
          <w:sz w:val="28"/>
          <w:szCs w:val="28"/>
        </w:rPr>
        <w:t xml:space="preserve">4. Предложения физических и (или)  юридических лиц, касающиеся порядка, сроков подготовки и содержания изменений в документацию по </w:t>
      </w:r>
      <w:r w:rsidRPr="00F77A51">
        <w:rPr>
          <w:rFonts w:ascii="Times New Roman" w:hAnsi="Times New Roman" w:cs="Times New Roman"/>
          <w:sz w:val="28"/>
          <w:szCs w:val="28"/>
        </w:rPr>
        <w:t xml:space="preserve">планировке территории,  указанные в пункте 1 настоящего Постановления, принимаются в письменной форме в адрес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Светлодольск</w:t>
      </w:r>
      <w:r w:rsidRPr="00F77A51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по адресу: 446550, Самарская область, муниципальный район Сергиевский, п. </w:t>
      </w:r>
      <w:r w:rsidRPr="00F77A51">
        <w:rPr>
          <w:rFonts w:ascii="Times New Roman" w:hAnsi="Times New Roman" w:cs="Times New Roman"/>
          <w:sz w:val="28"/>
          <w:szCs w:val="28"/>
        </w:rPr>
        <w:t>Светлодольск</w:t>
      </w:r>
      <w:r w:rsidRPr="00F77A51">
        <w:rPr>
          <w:rFonts w:ascii="Times New Roman" w:hAnsi="Times New Roman" w:cs="Times New Roman"/>
          <w:sz w:val="28"/>
          <w:szCs w:val="28"/>
        </w:rPr>
        <w:t>, ул. Полевая, 1, в течение 7 календарных дней с момента подписания и опубликования настоящего Постановления.</w:t>
      </w:r>
    </w:p>
    <w:p w:rsidR="00F77A51" w:rsidRPr="00F77A51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51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газете «Сергиевский вестник» </w:t>
      </w:r>
      <w:r w:rsidR="007305E3">
        <w:rPr>
          <w:rFonts w:ascii="Times New Roman" w:hAnsi="Times New Roman" w:cs="Times New Roman"/>
          <w:sz w:val="28"/>
          <w:szCs w:val="28"/>
        </w:rPr>
        <w:t>и разместить на сайте а</w:t>
      </w:r>
      <w:r w:rsidRPr="00F77A51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в информационно-телекоммуникационной сети Интернет в разделе «Градостроительство», «сельское поселение </w:t>
      </w:r>
      <w:r w:rsidRPr="00F77A51">
        <w:rPr>
          <w:rFonts w:ascii="Times New Roman" w:hAnsi="Times New Roman" w:cs="Times New Roman"/>
          <w:sz w:val="28"/>
          <w:szCs w:val="28"/>
        </w:rPr>
        <w:t>Светлодольск</w:t>
      </w:r>
      <w:r w:rsidRPr="00F77A51">
        <w:rPr>
          <w:rFonts w:ascii="Times New Roman" w:hAnsi="Times New Roman" w:cs="Times New Roman"/>
          <w:sz w:val="28"/>
          <w:szCs w:val="28"/>
        </w:rPr>
        <w:t>» в подразделе «Проекты планировки и межевания территории».</w:t>
      </w:r>
    </w:p>
    <w:p w:rsidR="00F77A51" w:rsidRPr="00F77A51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51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F77A51" w:rsidRPr="00F77A51" w:rsidP="00F77A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51">
        <w:rPr>
          <w:rFonts w:ascii="Times New Roman" w:hAnsi="Times New Roman" w:cs="Times New Roman"/>
          <w:sz w:val="28"/>
          <w:szCs w:val="28"/>
        </w:rPr>
        <w:t>7. Контроль за выполнением настоящего Постановления оставляю за собой.</w:t>
      </w:r>
    </w:p>
    <w:p w:rsidR="00DF7652" w:rsidRPr="00AE3719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7652" w:rsidRPr="00AE3719" w:rsidP="00AE3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99" w:rsidRPr="00AE3719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Г</w:t>
      </w:r>
      <w:r w:rsidRPr="00AE3719" w:rsidR="00DD0B12">
        <w:rPr>
          <w:rFonts w:ascii="Times New Roman" w:hAnsi="Times New Roman" w:cs="Times New Roman"/>
          <w:sz w:val="28"/>
          <w:szCs w:val="28"/>
        </w:rPr>
        <w:t>лав</w:t>
      </w:r>
      <w:r w:rsidRPr="00AE3719">
        <w:rPr>
          <w:rFonts w:ascii="Times New Roman" w:hAnsi="Times New Roman" w:cs="Times New Roman"/>
          <w:sz w:val="28"/>
          <w:szCs w:val="28"/>
        </w:rPr>
        <w:t>а сельского поселения</w:t>
      </w:r>
      <w:r w:rsidRPr="00AE3719" w:rsidR="00946F64">
        <w:rPr>
          <w:rFonts w:ascii="Times New Roman" w:hAnsi="Times New Roman" w:cs="Times New Roman"/>
          <w:sz w:val="28"/>
          <w:szCs w:val="28"/>
        </w:rPr>
        <w:t xml:space="preserve"> Светлодольск</w:t>
      </w:r>
    </w:p>
    <w:p w:rsidR="00D641A4" w:rsidRPr="00AE3719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E3719" w:rsidR="00AD6660">
        <w:rPr>
          <w:rFonts w:ascii="Times New Roman" w:hAnsi="Times New Roman" w:cs="Times New Roman"/>
          <w:sz w:val="28"/>
          <w:szCs w:val="28"/>
        </w:rPr>
        <w:t xml:space="preserve"> Сергиевский</w:t>
      </w:r>
    </w:p>
    <w:p w:rsidR="00DF7652" w:rsidRPr="00AE3719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71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AE3719" w:rsidR="00DD0B12">
        <w:rPr>
          <w:rFonts w:ascii="Times New Roman" w:hAnsi="Times New Roman" w:cs="Times New Roman"/>
          <w:sz w:val="28"/>
          <w:szCs w:val="28"/>
        </w:rPr>
        <w:t xml:space="preserve"> </w:t>
      </w:r>
      <w:r w:rsidRPr="00AE3719" w:rsidR="00A27466">
        <w:rPr>
          <w:rFonts w:ascii="Times New Roman" w:hAnsi="Times New Roman" w:cs="Times New Roman"/>
          <w:sz w:val="28"/>
          <w:szCs w:val="28"/>
        </w:rPr>
        <w:t xml:space="preserve"> </w:t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</w:r>
      <w:r w:rsidRPr="00AE3719" w:rsidR="00B736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37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E3719" w:rsidR="00AD66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AE3719" w:rsidR="0015577E">
        <w:rPr>
          <w:rFonts w:ascii="Times New Roman" w:hAnsi="Times New Roman" w:cs="Times New Roman"/>
          <w:sz w:val="28"/>
          <w:szCs w:val="28"/>
        </w:rPr>
        <w:t xml:space="preserve"> </w:t>
      </w:r>
      <w:r w:rsidRPr="00AE3719" w:rsidR="00A27466">
        <w:rPr>
          <w:rFonts w:ascii="Times New Roman" w:hAnsi="Times New Roman" w:cs="Times New Roman"/>
          <w:sz w:val="28"/>
          <w:szCs w:val="28"/>
        </w:rPr>
        <w:t>Н.В.</w:t>
      </w:r>
      <w:r w:rsidRPr="00AE3719">
        <w:rPr>
          <w:rFonts w:ascii="Times New Roman" w:hAnsi="Times New Roman" w:cs="Times New Roman"/>
          <w:sz w:val="28"/>
          <w:szCs w:val="28"/>
        </w:rPr>
        <w:t xml:space="preserve"> </w:t>
      </w:r>
      <w:r w:rsidR="007643F7">
        <w:rPr>
          <w:rFonts w:ascii="Times New Roman" w:hAnsi="Times New Roman" w:cs="Times New Roman"/>
          <w:sz w:val="28"/>
          <w:szCs w:val="28"/>
        </w:rPr>
        <w:t>Вершков</w:t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</w:r>
      <w:r w:rsidRPr="00AE3719" w:rsidR="00A2746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E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4E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A51" w:rsidRPr="00AE3719" w:rsidP="00AE37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Sect="00AE37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72065" w:rsidRPr="005E4802" w:rsidP="00B72065">
      <w:pPr>
        <w:spacing w:after="200" w:line="240" w:lineRule="auto"/>
        <w:ind w:firstLine="709"/>
        <w:jc w:val="both"/>
        <w:rPr>
          <w:rFonts w:ascii="Times New Roman" w:hAnsi="Times New Roman" w:eastAsiaTheme="minorHAnsi" w:cs="Times New Roman"/>
          <w:sz w:val="22"/>
          <w:szCs w:val="22"/>
          <w:lang w:val="ru-RU" w:eastAsia="en-US" w:bidi="ar-SA"/>
        </w:rPr>
      </w:pPr>
    </w:p>
    <w:tbl>
      <w:tblPr>
        <w:tblStyle w:val="TableNormal"/>
        <w:tblW w:w="0" w:type="auto"/>
        <w:tblInd w:w="108" w:type="dxa"/>
        <w:tblLayout w:type="fixed"/>
        <w:tblLook w:val="0000"/>
      </w:tblPr>
      <w:tblGrid>
        <w:gridCol w:w="10220"/>
      </w:tblGrid>
      <w:tr w:rsidTr="00246319">
        <w:tblPrEx>
          <w:tblW w:w="0" w:type="auto"/>
          <w:tblInd w:w="108" w:type="dxa"/>
          <w:tblLayout w:type="fixed"/>
          <w:tblLook w:val="0000"/>
        </w:tblPrEx>
        <w:tc>
          <w:tcPr>
            <w:tcW w:w="10220" w:type="dxa"/>
          </w:tcPr>
          <w:tbl>
            <w:tblPr>
              <w:tblStyle w:val="TableGrid0"/>
              <w:tblW w:w="7303" w:type="dxa"/>
              <w:tblInd w:w="2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25"/>
              <w:gridCol w:w="6378"/>
            </w:tblGrid>
            <w:tr w:rsidTr="008E39B3">
              <w:tblPrEx>
                <w:tblW w:w="7303" w:type="dxa"/>
                <w:tblInd w:w="2795" w:type="dxa"/>
                <w:tblLayout w:type="fixed"/>
                <w:tblLook w:val="04A0"/>
              </w:tblPrEx>
              <w:tc>
                <w:tcPr>
                  <w:tcW w:w="925" w:type="dxa"/>
                </w:tcPr>
                <w:p w:rsidR="00246319" w:rsidP="00566592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jc w:val="right"/>
                    <w:rPr>
                      <w:rFonts w:ascii="Times New Roman" w:hAnsi="Times New Roman" w:eastAsiaTheme="minorEastAsia" w:cs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6378" w:type="dxa"/>
                </w:tcPr>
                <w:p w:rsidR="008E39B3" w:rsidRPr="009E1726" w:rsidP="008E39B3">
                  <w:pPr>
                    <w:ind w:firstLine="709"/>
                    <w:jc w:val="right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</w:pPr>
                  <w:r w:rsidRPr="009E1726"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Приложение № 1 к Постановлению</w:t>
                  </w:r>
                </w:p>
                <w:p w:rsidR="008E39B3" w:rsidRPr="009E1726" w:rsidP="008E39B3">
                  <w:pPr>
                    <w:ind w:left="-249" w:firstLine="958"/>
                    <w:jc w:val="right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</w:pPr>
                  <w:r w:rsidRPr="009E1726"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 xml:space="preserve"> адм</w:t>
                  </w:r>
                  <w:r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инистрация сельского поселения С</w:t>
                  </w:r>
                </w:p>
                <w:p w:rsidR="008E39B3" w:rsidRPr="009E1726" w:rsidP="008E39B3">
                  <w:pPr>
                    <w:ind w:firstLine="709"/>
                    <w:jc w:val="right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</w:pPr>
                  <w:r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муниципального района С</w:t>
                  </w:r>
                  <w:r w:rsidRPr="009E1726"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ергиевский</w:t>
                  </w:r>
                </w:p>
                <w:p w:rsidR="008E39B3" w:rsidP="008E39B3">
                  <w:pPr>
                    <w:ind w:firstLine="709"/>
                    <w:jc w:val="right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</w:pPr>
                  <w:r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С</w:t>
                  </w:r>
                  <w:r w:rsidRPr="009E1726"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амарской области</w:t>
                  </w:r>
                </w:p>
                <w:p w:rsidR="008E39B3" w:rsidP="008E39B3">
                  <w:pPr>
                    <w:ind w:firstLine="709"/>
                    <w:jc w:val="right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</w:pPr>
                  <w:r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ru-RU" w:eastAsia="en-US" w:bidi="ar-SA"/>
                    </w:rPr>
                    <w:t>от 27 июня 2025 № 34</w:t>
                  </w:r>
                </w:p>
                <w:p w:rsidR="00246319" w:rsidP="008E39B3">
                  <w:pPr>
                    <w:ind w:firstLine="709"/>
                    <w:jc w:val="right"/>
                    <w:rPr>
                      <w:rFonts w:ascii="Times New Roman" w:hAnsi="Times New Roman" w:eastAsiaTheme="minorHAnsi" w:cs="Times New Roman"/>
                      <w:sz w:val="22"/>
                      <w:szCs w:val="22"/>
                      <w:lang w:val="ru-RU" w:eastAsia="en-US" w:bidi="ar-SA"/>
                    </w:rPr>
                  </w:pPr>
                </w:p>
              </w:tc>
            </w:tr>
          </w:tbl>
          <w:p w:rsidR="00B72065" w:rsidRPr="005E4802" w:rsidP="006A6A64">
            <w:pPr>
              <w:pStyle w:val="Heading1"/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b/>
                <w:bCs/>
                <w:color w:val="26282F"/>
                <w:sz w:val="24"/>
                <w:szCs w:val="24"/>
                <w:lang w:val="ru-RU" w:eastAsia="ru-RU" w:bidi="ar-SA"/>
              </w:rPr>
            </w:pPr>
            <w:r w:rsidRPr="005E4802">
              <w:rPr>
                <w:rFonts w:ascii="Times New Roman" w:hAnsi="Times New Roman" w:eastAsiaTheme="minorEastAsia" w:cs="Times New Roman"/>
                <w:b/>
                <w:bCs/>
                <w:color w:val="26282F"/>
                <w:sz w:val="24"/>
                <w:szCs w:val="24"/>
                <w:lang w:val="ru-RU" w:eastAsia="ru-RU" w:bidi="ar-SA"/>
              </w:rPr>
              <w:t>ЗАДАНИЕ</w:t>
            </w:r>
            <w:r w:rsidRPr="005E4802">
              <w:rPr>
                <w:rFonts w:ascii="Times New Roman" w:hAnsi="Times New Roman" w:eastAsiaTheme="minorEastAsia" w:cs="Times New Roman"/>
                <w:b/>
                <w:bCs/>
                <w:color w:val="26282F"/>
                <w:sz w:val="24"/>
                <w:szCs w:val="24"/>
                <w:lang w:val="ru-RU" w:eastAsia="ru-RU" w:bidi="ar-SA"/>
              </w:rPr>
              <w:br/>
              <w:t>на разработку документации по планировке территории</w:t>
            </w:r>
          </w:p>
          <w:p w:rsidR="00B72065" w:rsidRPr="00882E18" w:rsidP="00083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EC6C02">
              <w:rPr>
                <w:rFonts w:ascii="Times New Roman CYR" w:hAnsi="Times New Roman CYR" w:eastAsiaTheme="minorEastAsia" w:cs="Times New Roman CYR"/>
                <w:sz w:val="24"/>
                <w:szCs w:val="24"/>
                <w:lang w:val="ru-RU" w:eastAsia="ru-RU" w:bidi="ar-SA"/>
              </w:rPr>
              <w:t xml:space="preserve">в границах сельского поселения Светлодольск муниципального района Сергиевский </w:t>
            </w:r>
          </w:p>
        </w:tc>
      </w:tr>
      <w:tr w:rsidTr="00246319">
        <w:tblPrEx>
          <w:tblW w:w="0" w:type="auto"/>
          <w:tblInd w:w="108" w:type="dxa"/>
          <w:tblLayout w:type="fixed"/>
          <w:tblLook w:val="0000"/>
        </w:tblPrEx>
        <w:tc>
          <w:tcPr>
            <w:tcW w:w="10220" w:type="dxa"/>
          </w:tcPr>
          <w:p w:rsidR="00B72065" w:rsidP="006A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18"/>
                <w:szCs w:val="18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18"/>
                <w:szCs w:val="18"/>
                <w:lang w:val="ru-RU" w:eastAsia="ru-RU" w:bidi="ar-SA"/>
              </w:rPr>
              <w:t>(наименование территории, наименование объекта (объектов) капитального строительства, для размещения которого (которых)</w:t>
            </w:r>
          </w:p>
          <w:p w:rsidR="00B72065" w:rsidRPr="00083A41" w:rsidP="00083A41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Theme="minorHAnsi" w:cs="Times New Roman"/>
                <w:sz w:val="22"/>
                <w:szCs w:val="22"/>
                <w:lang w:val="ru-RU" w:eastAsia="en-US" w:bidi="ar-SA"/>
              </w:rPr>
            </w:pPr>
            <w:r w:rsidRPr="00083A4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Самарской области</w:t>
            </w:r>
          </w:p>
        </w:tc>
      </w:tr>
      <w:tr w:rsidTr="00246319">
        <w:tblPrEx>
          <w:tblW w:w="0" w:type="auto"/>
          <w:tblInd w:w="108" w:type="dxa"/>
          <w:tblLayout w:type="fixed"/>
          <w:tblLook w:val="0000"/>
        </w:tblPrEx>
        <w:tc>
          <w:tcPr>
            <w:tcW w:w="10220" w:type="dxa"/>
          </w:tcPr>
          <w:p w:rsidR="00B72065" w:rsidRPr="001C3696" w:rsidP="006A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18"/>
                <w:szCs w:val="18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18"/>
                <w:szCs w:val="18"/>
                <w:lang w:val="ru-RU" w:eastAsia="ru-RU" w:bidi="ar-SA"/>
              </w:rPr>
              <w:t>подготавливается документация по планировке территории)</w:t>
            </w:r>
          </w:p>
        </w:tc>
      </w:tr>
    </w:tbl>
    <w:p w:rsidR="00BD66B7" w:rsidRPr="005E4802" w:rsidP="00BD66B7">
      <w:pPr>
        <w:spacing w:after="200" w:line="240" w:lineRule="auto"/>
        <w:ind w:firstLine="709"/>
        <w:jc w:val="both"/>
        <w:rPr>
          <w:rFonts w:ascii="Times New Roman" w:hAnsi="Times New Roman" w:eastAsiaTheme="minorHAnsi" w:cs="Times New Roman"/>
          <w:sz w:val="22"/>
          <w:szCs w:val="22"/>
          <w:lang w:val="ru-RU" w:eastAsia="en-US" w:bidi="ar-SA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4861"/>
        <w:gridCol w:w="4928"/>
      </w:tblGrid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Наименование позиции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Содержание</w:t>
            </w: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0" w:name="sub_24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1.</w:t>
            </w:r>
            <w:bookmarkEnd w:id="0"/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Вид </w:t>
            </w:r>
            <w:r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подготавливаемой</w:t>
            </w: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 документации по планировке территории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6B7" w:rsidP="004D796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И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зменения в документацию по планировке территории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:</w:t>
            </w:r>
          </w:p>
          <w:p w:rsidR="00BD66B7" w:rsidRPr="00DB45E1" w:rsidP="004D796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</w:pP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ar-SA" w:bidi="ar-SA"/>
              </w:rPr>
              <w:t xml:space="preserve">– проект планировки территории и проект межевания территории объекта: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«Малоэтажная застройка пос.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муниципального района Сергиевский Самарской области-1 очередь» в границах сельского поселения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муниципального района Сергиевский Самарской области;</w:t>
            </w:r>
          </w:p>
          <w:p w:rsidR="00BD66B7" w:rsidRPr="00DB45E1" w:rsidP="004D796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в части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измен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ения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её наименовани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я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на «Строительство инженерных сетей и улично-дорожной сети малоэтажной застройки п.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, муниципального района Сергиевский Самарской области 1, 2 и 3 очередь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» с п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одготов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кой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редакци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и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ar-SA" w:bidi="ar-SA"/>
              </w:rPr>
              <w:t>проекта планировки территории и проекта межевания территории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«Строительство инженерных сетей и улично-дорожной сети малоэтажной застройки п.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, муниципального района Сергиевский Самарской области 1, 2 и 3 очередь» с изменениями, утверждёнными постановлениями администрации сельского поселения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муниципального района Сергиевский Самарской области от 20.08.2021 № 38, </w:t>
            </w:r>
            <w:r w:rsidR="00646E48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от 24.12.2021 № 73,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от 18.08.2023 № 34, от 15.05.2024 № 26.</w:t>
            </w:r>
          </w:p>
          <w:p w:rsidR="00BD66B7" w:rsidRPr="00DB45E1" w:rsidP="004D796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</w:pPr>
          </w:p>
          <w:p w:rsidR="00BD66B7" w:rsidRPr="00DB45E1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1" w:name="sub_25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2.</w:t>
            </w:r>
            <w:bookmarkEnd w:id="1"/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Инициатор подготовки документации по планировке территории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DB45E1" w:rsidP="004D7960">
            <w:pPr>
              <w:spacing w:after="200" w:line="240" w:lineRule="auto"/>
              <w:ind w:firstLine="0"/>
              <w:jc w:val="both"/>
              <w:rPr>
                <w:rFonts w:ascii="Times New Roman" w:hAnsi="Times New Roman" w:eastAsiaTheme="minorHAns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А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дминистраци</w:t>
            </w: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я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сельского поселения 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DB45E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муниципального района Сергиевский Самарской области</w:t>
            </w: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2" w:name="sub_26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3.</w:t>
            </w:r>
            <w:bookmarkEnd w:id="2"/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3" w:name="sub_27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4.</w:t>
            </w:r>
            <w:bookmarkEnd w:id="3"/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С</w:t>
            </w:r>
            <w:r w:rsidRPr="00DB45E1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троительство инженерных сетей и улично-дорожной сети малоэтажной застройки п. </w:t>
            </w:r>
            <w:r w:rsidRPr="00DB45E1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Светлодольск</w:t>
            </w:r>
            <w:r w:rsidRPr="00DB45E1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, муниципального района </w:t>
            </w:r>
            <w:r w:rsidRPr="00DB45E1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Сергиевский Самарской области 1, 2 и 3 очередь</w:t>
            </w: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4" w:name="sub_28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5.</w:t>
            </w:r>
            <w:bookmarkEnd w:id="4"/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Населенные пункты, поселения, </w:t>
            </w:r>
            <w:r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 xml:space="preserve">городские округа, </w:t>
            </w: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муниципальные районы,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083A41" w:rsidP="004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</w:t>
            </w:r>
            <w:r w:rsidRPr="00083A4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ельское поселение </w:t>
            </w:r>
            <w:r w:rsidRPr="00083A4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>Светлодольск</w:t>
            </w:r>
            <w:r w:rsidRPr="00083A41">
              <w:rPr>
                <w:rFonts w:ascii="Times New Roman" w:hAnsi="Times New Roman" w:eastAsiaTheme="minorHAnsi" w:cs="Times New Roman"/>
                <w:sz w:val="24"/>
                <w:szCs w:val="24"/>
                <w:lang w:val="ru-RU" w:eastAsia="en-US" w:bidi="ar-SA"/>
              </w:rPr>
              <w:t xml:space="preserve"> муниципального района Сергиевский Самарской области</w:t>
            </w:r>
          </w:p>
        </w:tc>
      </w:tr>
      <w:tr w:rsidTr="004D7960">
        <w:tblPrEx>
          <w:tblW w:w="0" w:type="auto"/>
          <w:tblInd w:w="108" w:type="dxa"/>
          <w:tblLayout w:type="fixed"/>
          <w:tblLook w:val="000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bookmarkStart w:id="5" w:name="sub_29"/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6.</w:t>
            </w:r>
            <w:bookmarkEnd w:id="5"/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1C3696" w:rsidP="004D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</w:pPr>
            <w:r w:rsidRPr="001C3696">
              <w:rPr>
                <w:rFonts w:ascii="Times New Roman" w:hAnsi="Times New Roman" w:eastAsiaTheme="minorEastAsia" w:cs="Times New Roman"/>
                <w:sz w:val="24"/>
                <w:szCs w:val="24"/>
                <w:lang w:val="ru-RU" w:eastAsia="ru-RU" w:bidi="ar-SA"/>
              </w:rPr>
              <w:t>Состав документации по планировке территории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D66B7" w:rsidRPr="00DB52F5" w:rsidP="004D79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jc w:val="both"/>
              <w:rPr>
                <w:rFonts w:ascii="Verdana" w:eastAsia="Times New Roman" w:hAnsi="Verdana" w:cs="Courier New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Проект планировки территории, проект межевания территории</w:t>
            </w:r>
            <w:r w:rsidRPr="00AD09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</w:tbl>
    <w:p w:rsidR="00BD66B7" w:rsidP="00BD66B7">
      <w:pPr>
        <w:spacing w:after="200" w:line="24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781C70" w:rsidP="00BD66B7">
      <w:pPr>
        <w:spacing w:after="200" w:line="24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  <w:bookmarkStart w:id="6" w:name="_GoBack"/>
      <w:bookmarkEnd w:id="6"/>
    </w:p>
    <w:sectPr w:rsidSect="00B72065">
      <w:type w:val="nextPage"/>
      <w:pgSz w:w="11906" w:h="16838"/>
      <w:pgMar w:top="426" w:right="424" w:bottom="1134" w:left="709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E60"/>
    <w:multiLevelType w:val="multilevel"/>
    <w:tmpl w:val="1EB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E46C44"/>
    <w:multiLevelType w:val="hybridMultilevel"/>
    <w:tmpl w:val="4F5AB448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63338"/>
    <w:multiLevelType w:val="hybridMultilevel"/>
    <w:tmpl w:val="9AD6741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D3431"/>
    <w:rsid w:val="00025395"/>
    <w:rsid w:val="00060719"/>
    <w:rsid w:val="00083A41"/>
    <w:rsid w:val="000D7589"/>
    <w:rsid w:val="001276B5"/>
    <w:rsid w:val="00142242"/>
    <w:rsid w:val="0015577E"/>
    <w:rsid w:val="00165A97"/>
    <w:rsid w:val="001C3696"/>
    <w:rsid w:val="00246319"/>
    <w:rsid w:val="00251BF4"/>
    <w:rsid w:val="002766F6"/>
    <w:rsid w:val="002A20FD"/>
    <w:rsid w:val="00311EEB"/>
    <w:rsid w:val="0035476D"/>
    <w:rsid w:val="003E0B99"/>
    <w:rsid w:val="00415B69"/>
    <w:rsid w:val="0045769F"/>
    <w:rsid w:val="00476457"/>
    <w:rsid w:val="004D7960"/>
    <w:rsid w:val="00552511"/>
    <w:rsid w:val="00566592"/>
    <w:rsid w:val="005D0A25"/>
    <w:rsid w:val="005E4802"/>
    <w:rsid w:val="00646E48"/>
    <w:rsid w:val="0067175D"/>
    <w:rsid w:val="006A6A64"/>
    <w:rsid w:val="006C7A14"/>
    <w:rsid w:val="00723ACB"/>
    <w:rsid w:val="007305E3"/>
    <w:rsid w:val="007643F7"/>
    <w:rsid w:val="00781C70"/>
    <w:rsid w:val="007A483E"/>
    <w:rsid w:val="007B728C"/>
    <w:rsid w:val="007F3572"/>
    <w:rsid w:val="00803CCD"/>
    <w:rsid w:val="0084348A"/>
    <w:rsid w:val="00876868"/>
    <w:rsid w:val="008804E1"/>
    <w:rsid w:val="00882E18"/>
    <w:rsid w:val="008E39B3"/>
    <w:rsid w:val="00910252"/>
    <w:rsid w:val="00946F64"/>
    <w:rsid w:val="00955DB8"/>
    <w:rsid w:val="009D74F8"/>
    <w:rsid w:val="009E1365"/>
    <w:rsid w:val="009E1726"/>
    <w:rsid w:val="00A27466"/>
    <w:rsid w:val="00A40FF2"/>
    <w:rsid w:val="00AD099F"/>
    <w:rsid w:val="00AD6660"/>
    <w:rsid w:val="00AE3719"/>
    <w:rsid w:val="00B47416"/>
    <w:rsid w:val="00B72065"/>
    <w:rsid w:val="00B7363B"/>
    <w:rsid w:val="00BD66B7"/>
    <w:rsid w:val="00BF4E6F"/>
    <w:rsid w:val="00C8661E"/>
    <w:rsid w:val="00CD3431"/>
    <w:rsid w:val="00CD51A3"/>
    <w:rsid w:val="00D641A4"/>
    <w:rsid w:val="00DB45E1"/>
    <w:rsid w:val="00DB52F5"/>
    <w:rsid w:val="00DD0B12"/>
    <w:rsid w:val="00DF7652"/>
    <w:rsid w:val="00E60813"/>
    <w:rsid w:val="00EC6C02"/>
    <w:rsid w:val="00EC70D1"/>
    <w:rsid w:val="00F77A51"/>
    <w:rsid w:val="00FB6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72"/>
  </w:style>
  <w:style w:type="paragraph" w:styleId="Heading1">
    <w:name w:val="heading 1"/>
    <w:basedOn w:val="Normal"/>
    <w:next w:val="Normal"/>
    <w:link w:val="1"/>
    <w:uiPriority w:val="99"/>
    <w:qFormat/>
    <w:rsid w:val="00B720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eastAsiaTheme="minorEastAsia" w:cs="Times New Roman CYR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D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0B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B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A14"/>
    <w:pPr>
      <w:ind w:left="720"/>
      <w:contextualSpacing/>
    </w:pPr>
  </w:style>
  <w:style w:type="table" w:styleId="TableGrid">
    <w:name w:val="Table Grid"/>
    <w:basedOn w:val="TableNormal"/>
    <w:uiPriority w:val="59"/>
    <w:rsid w:val="00946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5B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Нормальный (таблица)"/>
    <w:basedOn w:val="Normal"/>
    <w:next w:val="Normal"/>
    <w:uiPriority w:val="99"/>
    <w:rsid w:val="00B720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Theme="minorEastAsia" w:cs="Times New Roman CYR"/>
      <w:sz w:val="24"/>
      <w:szCs w:val="24"/>
      <w:lang w:eastAsia="ru-RU"/>
    </w:rPr>
  </w:style>
  <w:style w:type="table" w:customStyle="1" w:styleId="TableGrid0">
    <w:name w:val="Table Grid_0"/>
    <w:basedOn w:val="TableNormal"/>
    <w:uiPriority w:val="59"/>
    <w:rsid w:val="0024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1 Знак"/>
    <w:basedOn w:val="DefaultParagraphFont"/>
    <w:link w:val="Heading1"/>
    <w:uiPriority w:val="99"/>
    <w:rsid w:val="00B72065"/>
    <w:rPr>
      <w:rFonts w:ascii="Times New Roman CYR" w:hAnsi="Times New Roman CYR" w:eastAsiaTheme="minorEastAsia" w:cs="Times New Roman CYR"/>
      <w:b/>
      <w:bCs/>
      <w:color w:val="26282F"/>
      <w:sz w:val="24"/>
      <w:szCs w:val="24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B72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eastAsiaTheme="minorEastAsia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2025-07-03T04:34:00Z</cp:lastPrinted>
  <dcterms:created xsi:type="dcterms:W3CDTF">2025-06-27T10:34:00Z</dcterms:created>
  <dcterms:modified xsi:type="dcterms:W3CDTF">2025-07-03T04:34:00Z</dcterms:modified>
</cp:coreProperties>
</file>